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7E" w:rsidRPr="008F0C0D" w:rsidRDefault="00010B7E" w:rsidP="00010B7E">
      <w:pPr>
        <w:jc w:val="center"/>
        <w:rPr>
          <w:b/>
          <w:sz w:val="26"/>
          <w:szCs w:val="26"/>
        </w:rPr>
      </w:pPr>
      <w:r w:rsidRPr="008F0C0D">
        <w:rPr>
          <w:b/>
          <w:sz w:val="26"/>
          <w:szCs w:val="26"/>
        </w:rPr>
        <w:t>График проведения конкурсов в области физической культуры и спорта</w:t>
      </w:r>
    </w:p>
    <w:p w:rsidR="00010B7E" w:rsidRPr="008F0C0D" w:rsidRDefault="00010B7E" w:rsidP="00010B7E">
      <w:pPr>
        <w:jc w:val="center"/>
        <w:rPr>
          <w:b/>
          <w:sz w:val="26"/>
          <w:szCs w:val="26"/>
        </w:rPr>
      </w:pPr>
      <w:r w:rsidRPr="008F0C0D">
        <w:rPr>
          <w:b/>
          <w:sz w:val="26"/>
          <w:szCs w:val="26"/>
        </w:rPr>
        <w:t>в 2023 году</w:t>
      </w:r>
    </w:p>
    <w:p w:rsidR="00010B7E" w:rsidRPr="00FE3238" w:rsidRDefault="00010B7E" w:rsidP="00010B7E">
      <w:pPr>
        <w:jc w:val="center"/>
        <w:rPr>
          <w:i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843"/>
        <w:gridCol w:w="1843"/>
      </w:tblGrid>
      <w:tr w:rsidR="00010B7E" w:rsidRPr="008F0C0D" w:rsidTr="005D74A7">
        <w:trPr>
          <w:trHeight w:val="612"/>
        </w:trPr>
        <w:tc>
          <w:tcPr>
            <w:tcW w:w="534" w:type="dxa"/>
            <w:vMerge w:val="restart"/>
          </w:tcPr>
          <w:p w:rsidR="00010B7E" w:rsidRPr="008F0C0D" w:rsidRDefault="00010B7E" w:rsidP="005D74A7">
            <w:pPr>
              <w:jc w:val="center"/>
            </w:pPr>
            <w:r w:rsidRPr="008F0C0D">
              <w:t>№</w:t>
            </w:r>
          </w:p>
        </w:tc>
        <w:tc>
          <w:tcPr>
            <w:tcW w:w="3402" w:type="dxa"/>
            <w:vMerge w:val="restart"/>
          </w:tcPr>
          <w:p w:rsidR="00010B7E" w:rsidRPr="008F0C0D" w:rsidRDefault="00010B7E" w:rsidP="005D74A7">
            <w:pPr>
              <w:jc w:val="center"/>
            </w:pPr>
            <w:r w:rsidRPr="008F0C0D">
              <w:t>Наименование конкурса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10B7E" w:rsidRPr="008F0C0D" w:rsidRDefault="00010B7E" w:rsidP="005D74A7">
            <w:pPr>
              <w:ind w:left="-108" w:right="-108"/>
              <w:jc w:val="center"/>
            </w:pPr>
            <w:r w:rsidRPr="008F0C0D">
              <w:t>Муниципальный</w:t>
            </w:r>
          </w:p>
          <w:p w:rsidR="00010B7E" w:rsidRPr="00F463F9" w:rsidRDefault="00010B7E" w:rsidP="005D74A7">
            <w:pPr>
              <w:jc w:val="center"/>
              <w:rPr>
                <w:b/>
                <w:color w:val="FF0000"/>
              </w:rPr>
            </w:pPr>
            <w:r w:rsidRPr="008F0C0D">
              <w:t>этап</w:t>
            </w:r>
          </w:p>
        </w:tc>
        <w:tc>
          <w:tcPr>
            <w:tcW w:w="1843" w:type="dxa"/>
            <w:vMerge w:val="restart"/>
          </w:tcPr>
          <w:p w:rsidR="00010B7E" w:rsidRPr="008F0C0D" w:rsidRDefault="00010B7E" w:rsidP="005D74A7">
            <w:pPr>
              <w:ind w:left="-108"/>
              <w:jc w:val="center"/>
            </w:pPr>
            <w:r w:rsidRPr="008F0C0D">
              <w:t>Региональный этап</w:t>
            </w:r>
          </w:p>
        </w:tc>
        <w:tc>
          <w:tcPr>
            <w:tcW w:w="1843" w:type="dxa"/>
            <w:vMerge w:val="restart"/>
          </w:tcPr>
          <w:p w:rsidR="00010B7E" w:rsidRPr="008F0C0D" w:rsidRDefault="00010B7E" w:rsidP="005D74A7">
            <w:pPr>
              <w:ind w:left="-108" w:right="-108"/>
              <w:jc w:val="center"/>
            </w:pPr>
            <w:r w:rsidRPr="008F0C0D">
              <w:t>Всероссийский этап</w:t>
            </w:r>
          </w:p>
        </w:tc>
      </w:tr>
      <w:tr w:rsidR="00010B7E" w:rsidRPr="008F0C0D" w:rsidTr="005D74A7">
        <w:trPr>
          <w:trHeight w:val="481"/>
        </w:trPr>
        <w:tc>
          <w:tcPr>
            <w:tcW w:w="534" w:type="dxa"/>
            <w:vMerge/>
          </w:tcPr>
          <w:p w:rsidR="00010B7E" w:rsidRPr="00F463F9" w:rsidRDefault="00010B7E" w:rsidP="005D74A7">
            <w:pPr>
              <w:jc w:val="center"/>
              <w:rPr>
                <w:i/>
              </w:rPr>
            </w:pPr>
          </w:p>
        </w:tc>
        <w:tc>
          <w:tcPr>
            <w:tcW w:w="3402" w:type="dxa"/>
            <w:vMerge/>
          </w:tcPr>
          <w:p w:rsidR="00010B7E" w:rsidRPr="00F463F9" w:rsidRDefault="00010B7E" w:rsidP="005D74A7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DBDB"/>
          </w:tcPr>
          <w:p w:rsidR="00010B7E" w:rsidRPr="008F0C0D" w:rsidRDefault="00010B7E" w:rsidP="005D74A7">
            <w:pPr>
              <w:jc w:val="center"/>
            </w:pPr>
            <w:r w:rsidRPr="00F463F9">
              <w:rPr>
                <w:b/>
              </w:rPr>
              <w:t xml:space="preserve">Проводят МРЦ </w:t>
            </w:r>
            <w:proofErr w:type="spellStart"/>
            <w:r w:rsidRPr="00F463F9">
              <w:rPr>
                <w:b/>
              </w:rPr>
              <w:t>ФКиС</w:t>
            </w:r>
            <w:proofErr w:type="spellEnd"/>
          </w:p>
        </w:tc>
        <w:tc>
          <w:tcPr>
            <w:tcW w:w="1843" w:type="dxa"/>
            <w:vMerge/>
          </w:tcPr>
          <w:p w:rsidR="00010B7E" w:rsidRPr="00F463F9" w:rsidRDefault="00010B7E" w:rsidP="005D74A7">
            <w:pPr>
              <w:ind w:left="-108"/>
              <w:jc w:val="center"/>
              <w:rPr>
                <w:i/>
              </w:rPr>
            </w:pPr>
          </w:p>
        </w:tc>
        <w:tc>
          <w:tcPr>
            <w:tcW w:w="1843" w:type="dxa"/>
            <w:vMerge/>
          </w:tcPr>
          <w:p w:rsidR="00010B7E" w:rsidRPr="00F463F9" w:rsidRDefault="00010B7E" w:rsidP="005D74A7">
            <w:pPr>
              <w:ind w:left="-108" w:right="-108"/>
              <w:jc w:val="center"/>
              <w:rPr>
                <w:i/>
              </w:rPr>
            </w:pPr>
          </w:p>
        </w:tc>
      </w:tr>
      <w:tr w:rsidR="00010B7E" w:rsidRPr="008F0C0D" w:rsidTr="005D74A7">
        <w:tc>
          <w:tcPr>
            <w:tcW w:w="534" w:type="dxa"/>
            <w:shd w:val="clear" w:color="auto" w:fill="F2F2F2"/>
          </w:tcPr>
          <w:p w:rsidR="00010B7E" w:rsidRPr="00F463F9" w:rsidRDefault="00010B7E" w:rsidP="005D74A7">
            <w:pPr>
              <w:jc w:val="center"/>
              <w:rPr>
                <w:lang w:val="en-US"/>
              </w:rPr>
            </w:pPr>
            <w:r w:rsidRPr="00F463F9">
              <w:rPr>
                <w:lang w:val="en-US"/>
              </w:rPr>
              <w:t>I.</w:t>
            </w:r>
          </w:p>
        </w:tc>
        <w:tc>
          <w:tcPr>
            <w:tcW w:w="9072" w:type="dxa"/>
            <w:gridSpan w:val="4"/>
            <w:shd w:val="clear" w:color="auto" w:fill="F2F2F2"/>
          </w:tcPr>
          <w:p w:rsidR="00010B7E" w:rsidRPr="008F0C0D" w:rsidRDefault="00010B7E" w:rsidP="005D74A7">
            <w:pPr>
              <w:spacing w:line="276" w:lineRule="auto"/>
              <w:jc w:val="center"/>
            </w:pPr>
            <w:proofErr w:type="gramStart"/>
            <w:r w:rsidRPr="008F0C0D">
              <w:t>РЕГИОНАЛЬНЫЕ  ЭТАПЫ</w:t>
            </w:r>
            <w:proofErr w:type="gramEnd"/>
            <w:r w:rsidRPr="008F0C0D">
              <w:t xml:space="preserve">  ВСЕРОССИЙСКИХ  КОНКУРСОВ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1.</w:t>
            </w:r>
          </w:p>
        </w:tc>
        <w:tc>
          <w:tcPr>
            <w:tcW w:w="3402" w:type="dxa"/>
            <w:vAlign w:val="center"/>
          </w:tcPr>
          <w:p w:rsidR="00010B7E" w:rsidRPr="008F0C0D" w:rsidRDefault="00010B7E" w:rsidP="005D74A7">
            <w:r w:rsidRPr="008F0C0D">
              <w:t>Региональный отборочный этап Всероссийского Фестиваля историй успеха обучающихся «Открытия-2030»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март-апрель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март</w:t>
            </w:r>
          </w:p>
          <w:p w:rsidR="00010B7E" w:rsidRPr="008F0C0D" w:rsidRDefault="00010B7E" w:rsidP="005D74A7">
            <w:pPr>
              <w:jc w:val="center"/>
            </w:pPr>
            <w:r w:rsidRPr="008F0C0D">
              <w:t>- апрель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 назначению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2.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 xml:space="preserve">Региональный этап конкурса профессионального мастерства педагогов и тренеров, реализующих ДОП в области </w:t>
            </w:r>
            <w:proofErr w:type="spellStart"/>
            <w:r w:rsidRPr="008F0C0D">
              <w:t>ФКиС</w:t>
            </w:r>
            <w:proofErr w:type="spellEnd"/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1-31 марта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1 – 30 апреля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подача заявок</w:t>
            </w:r>
          </w:p>
          <w:p w:rsidR="00010B7E" w:rsidRPr="008F0C0D" w:rsidRDefault="00010B7E" w:rsidP="005D74A7">
            <w:pPr>
              <w:jc w:val="center"/>
            </w:pPr>
            <w:r w:rsidRPr="008F0C0D">
              <w:t>до 5 мая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3.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Региональный этап конкурса «Сердце отдаю детям»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март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апрель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 назначению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4.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 xml:space="preserve">Региональный этап Всероссийской Акции «Физическая культура и спорт – альтернатива пагубным привычкам» </w:t>
            </w:r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до 15мая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до 11 июня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 xml:space="preserve">подача заявок </w:t>
            </w:r>
          </w:p>
          <w:p w:rsidR="00010B7E" w:rsidRPr="008F0C0D" w:rsidRDefault="00010B7E" w:rsidP="005D74A7">
            <w:pPr>
              <w:jc w:val="center"/>
            </w:pPr>
            <w:r w:rsidRPr="008F0C0D">
              <w:t>до 11 июня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5.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Региональный этап всероссийского смотра-конкурса среди школьных спортивных клубов (ШСК)</w:t>
            </w:r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 1 июня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 1 сентября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подача заявок</w:t>
            </w:r>
          </w:p>
          <w:p w:rsidR="00010B7E" w:rsidRPr="008F0C0D" w:rsidRDefault="00010B7E" w:rsidP="005D74A7">
            <w:pPr>
              <w:jc w:val="center"/>
            </w:pPr>
            <w:r w:rsidRPr="008F0C0D">
              <w:t>до 2октября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6.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Региональный этап всероссийского конкурса среди УДО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10B7E" w:rsidRPr="008F0C0D" w:rsidRDefault="00010B7E" w:rsidP="005D74A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1-30 сентября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подача заявок</w:t>
            </w:r>
          </w:p>
          <w:p w:rsidR="00010B7E" w:rsidRPr="008F0C0D" w:rsidRDefault="00010B7E" w:rsidP="005D74A7">
            <w:pPr>
              <w:jc w:val="center"/>
            </w:pPr>
            <w:r w:rsidRPr="008F0C0D">
              <w:t>до 8 октября</w:t>
            </w: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7.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Региональный этап всероссийского конкурса видеороликов «Стиль жизни-здоровье»</w:t>
            </w:r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сентябрь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сентябрь-октябрь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по назначению</w:t>
            </w:r>
          </w:p>
        </w:tc>
      </w:tr>
      <w:tr w:rsidR="00010B7E" w:rsidRPr="008F0C0D" w:rsidTr="005D74A7">
        <w:tc>
          <w:tcPr>
            <w:tcW w:w="534" w:type="dxa"/>
            <w:shd w:val="clear" w:color="auto" w:fill="F2F2F2"/>
            <w:vAlign w:val="center"/>
          </w:tcPr>
          <w:p w:rsidR="00010B7E" w:rsidRPr="00F463F9" w:rsidRDefault="00010B7E" w:rsidP="005D74A7">
            <w:pPr>
              <w:jc w:val="center"/>
              <w:rPr>
                <w:lang w:val="en-US"/>
              </w:rPr>
            </w:pPr>
            <w:r w:rsidRPr="00F463F9">
              <w:rPr>
                <w:lang w:val="en-US"/>
              </w:rPr>
              <w:t>II.</w:t>
            </w:r>
          </w:p>
        </w:tc>
        <w:tc>
          <w:tcPr>
            <w:tcW w:w="9072" w:type="dxa"/>
            <w:gridSpan w:val="4"/>
            <w:shd w:val="clear" w:color="auto" w:fill="F2F2F2"/>
          </w:tcPr>
          <w:p w:rsidR="00010B7E" w:rsidRPr="008F0C0D" w:rsidRDefault="00010B7E" w:rsidP="005D74A7">
            <w:pPr>
              <w:spacing w:line="276" w:lineRule="auto"/>
              <w:jc w:val="center"/>
            </w:pPr>
            <w:proofErr w:type="gramStart"/>
            <w:r w:rsidRPr="008F0C0D">
              <w:t>ОБЛАСТНЫЕ  КОНКУРСЫ</w:t>
            </w:r>
            <w:proofErr w:type="gramEnd"/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1.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 xml:space="preserve">Конкурс сайтов и страниц МРЦ </w:t>
            </w:r>
            <w:proofErr w:type="spellStart"/>
            <w:r w:rsidRPr="008F0C0D">
              <w:t>ФКиС</w:t>
            </w:r>
            <w:proofErr w:type="spellEnd"/>
            <w:r w:rsidRPr="008F0C0D">
              <w:t>; ШСК; УДОД</w:t>
            </w:r>
          </w:p>
        </w:tc>
        <w:tc>
          <w:tcPr>
            <w:tcW w:w="1984" w:type="dxa"/>
            <w:vAlign w:val="center"/>
          </w:tcPr>
          <w:p w:rsidR="00010B7E" w:rsidRPr="008F0C0D" w:rsidRDefault="00010B7E" w:rsidP="005D74A7">
            <w:pPr>
              <w:jc w:val="center"/>
            </w:pP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6-26 февраля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2.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Конкурс видеороликов «Мой наставник», посвященный Году педагога и наставника</w:t>
            </w:r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февраль - март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6-26 марта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</w:p>
        </w:tc>
      </w:tr>
      <w:tr w:rsidR="00010B7E" w:rsidRPr="008F0C0D" w:rsidTr="005D74A7">
        <w:tc>
          <w:tcPr>
            <w:tcW w:w="534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3.</w:t>
            </w:r>
          </w:p>
        </w:tc>
        <w:tc>
          <w:tcPr>
            <w:tcW w:w="3402" w:type="dxa"/>
          </w:tcPr>
          <w:p w:rsidR="00010B7E" w:rsidRPr="008F0C0D" w:rsidRDefault="00010B7E" w:rsidP="005D74A7">
            <w:r w:rsidRPr="008F0C0D">
              <w:t>Региональный фестиваль ШСК «Народные спортивные игры»</w:t>
            </w:r>
          </w:p>
        </w:tc>
        <w:tc>
          <w:tcPr>
            <w:tcW w:w="1984" w:type="dxa"/>
            <w:shd w:val="clear" w:color="auto" w:fill="F2DBDB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сентябрь - октябрь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  <w:r w:rsidRPr="008F0C0D">
              <w:t>сентябрь-октябрь</w:t>
            </w:r>
          </w:p>
        </w:tc>
        <w:tc>
          <w:tcPr>
            <w:tcW w:w="1843" w:type="dxa"/>
            <w:vAlign w:val="center"/>
          </w:tcPr>
          <w:p w:rsidR="00010B7E" w:rsidRPr="008F0C0D" w:rsidRDefault="00010B7E" w:rsidP="005D74A7">
            <w:pPr>
              <w:jc w:val="center"/>
            </w:pPr>
          </w:p>
        </w:tc>
      </w:tr>
    </w:tbl>
    <w:p w:rsidR="00010B7E" w:rsidRPr="008F0C0D" w:rsidRDefault="00010B7E" w:rsidP="00010B7E">
      <w:pPr>
        <w:jc w:val="both"/>
      </w:pPr>
    </w:p>
    <w:p w:rsidR="00010B7E" w:rsidRPr="008F0C0D" w:rsidRDefault="00010B7E" w:rsidP="00010B7E">
      <w:pPr>
        <w:rPr>
          <w:i/>
        </w:rPr>
      </w:pPr>
      <w:r w:rsidRPr="008F0C0D">
        <w:t>*</w:t>
      </w:r>
      <w:r w:rsidRPr="008F0C0D">
        <w:rPr>
          <w:i/>
        </w:rPr>
        <w:t>сроки всероссийских конкурсов могут быть изменены федеральными организаторами</w:t>
      </w:r>
    </w:p>
    <w:p w:rsidR="00010B7E" w:rsidRPr="008F0C0D" w:rsidRDefault="00010B7E" w:rsidP="00010B7E">
      <w:pPr>
        <w:jc w:val="both"/>
      </w:pPr>
    </w:p>
    <w:p w:rsidR="00010B7E" w:rsidRPr="00402358" w:rsidRDefault="00010B7E" w:rsidP="00010B7E">
      <w:pPr>
        <w:widowControl w:val="0"/>
        <w:tabs>
          <w:tab w:val="center" w:pos="4677"/>
          <w:tab w:val="right" w:pos="9355"/>
        </w:tabs>
        <w:suppressAutoHyphens/>
        <w:autoSpaceDE w:val="0"/>
        <w:autoSpaceDN w:val="0"/>
        <w:adjustRightInd w:val="0"/>
      </w:pPr>
    </w:p>
    <w:p w:rsidR="001426C6" w:rsidRDefault="001426C6">
      <w:bookmarkStart w:id="0" w:name="_GoBack"/>
      <w:bookmarkEnd w:id="0"/>
    </w:p>
    <w:sectPr w:rsidR="0014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DD"/>
    <w:rsid w:val="00010B7E"/>
    <w:rsid w:val="001426C6"/>
    <w:rsid w:val="0051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D316D-3558-4F93-90A5-5AAD4C0B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2023-01-17T06:22:00Z</dcterms:created>
  <dcterms:modified xsi:type="dcterms:W3CDTF">2023-01-17T06:22:00Z</dcterms:modified>
</cp:coreProperties>
</file>